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74D54" w14:textId="2516FEC1" w:rsidR="000A2F11" w:rsidRPr="000A2F11" w:rsidRDefault="008F6C86" w:rsidP="00D84399">
      <w:pPr>
        <w:pStyle w:val="berschrift1"/>
        <w:numPr>
          <w:ilvl w:val="0"/>
          <w:numId w:val="0"/>
        </w:numPr>
        <w:ind w:left="851" w:hanging="851"/>
      </w:pPr>
      <w:bookmarkStart w:id="0" w:name="_Toc208389706"/>
      <w:bookmarkStart w:id="1" w:name="_Toc213797046"/>
      <w:r w:rsidRPr="006F4593">
        <w:t>Netzanschluss</w:t>
      </w:r>
      <w:bookmarkEnd w:id="0"/>
      <w:bookmarkEnd w:id="1"/>
    </w:p>
    <w:p w14:paraId="4AC9CD4B" w14:textId="77777777" w:rsidR="008F6C86" w:rsidRPr="006F4593" w:rsidRDefault="008F6C86" w:rsidP="008F6C86">
      <w:pPr>
        <w:pStyle w:val="berschrift2"/>
      </w:pPr>
      <w:bookmarkStart w:id="2" w:name="_Toc208389707"/>
      <w:bookmarkStart w:id="3" w:name="_Toc213797047"/>
      <w:r w:rsidRPr="006F4593">
        <w:t>Allgemeine Voraussetzungen</w:t>
      </w:r>
      <w:bookmarkEnd w:id="2"/>
      <w:bookmarkEnd w:id="3"/>
    </w:p>
    <w:p w14:paraId="3AD5A058" w14:textId="77777777" w:rsidR="008F6C86" w:rsidRDefault="008F6C86" w:rsidP="008F6C86">
      <w:pPr>
        <w:rPr>
          <w:sz w:val="24"/>
          <w:szCs w:val="24"/>
        </w:rPr>
      </w:pPr>
      <w:r>
        <w:rPr>
          <w:sz w:val="24"/>
          <w:szCs w:val="24"/>
        </w:rPr>
        <w:t xml:space="preserve">Die Hybridanlage </w:t>
      </w:r>
      <w:r w:rsidRPr="006F4593">
        <w:rPr>
          <w:sz w:val="24"/>
          <w:szCs w:val="24"/>
        </w:rPr>
        <w:t>besteht aus einem Batteriespeicher/</w:t>
      </w:r>
      <w:proofErr w:type="spellStart"/>
      <w:r w:rsidRPr="006F4593">
        <w:rPr>
          <w:sz w:val="24"/>
          <w:szCs w:val="24"/>
        </w:rPr>
        <w:t>Battery</w:t>
      </w:r>
      <w:proofErr w:type="spellEnd"/>
      <w:r w:rsidRPr="006F4593">
        <w:rPr>
          <w:sz w:val="24"/>
          <w:szCs w:val="24"/>
        </w:rPr>
        <w:t xml:space="preserve"> Energy Storage System (BESS) und einer Photovoltaikanlage (PV)</w:t>
      </w:r>
      <w:r>
        <w:rPr>
          <w:sz w:val="24"/>
          <w:szCs w:val="24"/>
        </w:rPr>
        <w:t>.</w:t>
      </w:r>
    </w:p>
    <w:p w14:paraId="3075319A" w14:textId="77777777" w:rsidR="008F6C86" w:rsidRPr="006F4593" w:rsidRDefault="008F6C86" w:rsidP="008F6C86">
      <w:pPr>
        <w:rPr>
          <w:sz w:val="24"/>
          <w:szCs w:val="24"/>
        </w:rPr>
      </w:pPr>
      <w:r>
        <w:rPr>
          <w:sz w:val="24"/>
          <w:szCs w:val="24"/>
        </w:rPr>
        <w:t>Diese</w:t>
      </w:r>
      <w:r w:rsidRPr="006F4593">
        <w:rPr>
          <w:sz w:val="24"/>
          <w:szCs w:val="24"/>
        </w:rPr>
        <w:t xml:space="preserve"> Technische Einheit (TE)</w:t>
      </w:r>
      <w:r>
        <w:rPr>
          <w:sz w:val="24"/>
          <w:szCs w:val="24"/>
        </w:rPr>
        <w:t xml:space="preserve"> befindet sich in der</w:t>
      </w:r>
      <w:r w:rsidRPr="006F4593">
        <w:rPr>
          <w:sz w:val="24"/>
          <w:szCs w:val="24"/>
        </w:rPr>
        <w:t xml:space="preserve"> Regelzone APG.</w:t>
      </w:r>
    </w:p>
    <w:p w14:paraId="1AFCAE6C" w14:textId="3DE40044" w:rsidR="008F6C86" w:rsidRDefault="008F6C86" w:rsidP="008F6C86">
      <w:pPr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Pr="006F4593">
        <w:rPr>
          <w:sz w:val="24"/>
          <w:szCs w:val="24"/>
        </w:rPr>
        <w:t>TE ist einer Bilanzgruppe zugeordnet</w:t>
      </w:r>
      <w:r w:rsidR="00B25313">
        <w:rPr>
          <w:sz w:val="24"/>
          <w:szCs w:val="24"/>
        </w:rPr>
        <w:t>, weiter</w:t>
      </w:r>
      <w:r w:rsidR="00A855AA">
        <w:rPr>
          <w:sz w:val="24"/>
          <w:szCs w:val="24"/>
        </w:rPr>
        <w:t>e Informationen siehe Beilage 7</w:t>
      </w:r>
      <w:r w:rsidRPr="006F4593">
        <w:rPr>
          <w:sz w:val="24"/>
          <w:szCs w:val="24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5948"/>
      </w:tblGrid>
      <w:tr w:rsidR="008F6C86" w14:paraId="0E853813" w14:textId="77777777" w:rsidTr="00D84399">
        <w:tc>
          <w:tcPr>
            <w:tcW w:w="2830" w:type="dxa"/>
          </w:tcPr>
          <w:p w14:paraId="6ABC3807" w14:textId="77777777" w:rsidR="008F6C86" w:rsidRDefault="008F6C86" w:rsidP="00D85B6F">
            <w:pPr>
              <w:rPr>
                <w:sz w:val="24"/>
                <w:szCs w:val="24"/>
              </w:rPr>
            </w:pPr>
            <w:r w:rsidRPr="00DF4341">
              <w:rPr>
                <w:rFonts w:eastAsia="Times New Roman"/>
                <w:b/>
                <w:color w:val="000000"/>
                <w:sz w:val="20"/>
                <w:szCs w:val="20"/>
                <w:lang w:val="de-DE" w:eastAsia="de-DE"/>
              </w:rPr>
              <w:t>Anlagenbetreiber</w:t>
            </w:r>
          </w:p>
        </w:tc>
        <w:tc>
          <w:tcPr>
            <w:tcW w:w="5948" w:type="dxa"/>
            <w:shd w:val="clear" w:color="auto" w:fill="auto"/>
          </w:tcPr>
          <w:p w14:paraId="51BE59BB" w14:textId="2ACD045E" w:rsidR="008F6C86" w:rsidRPr="001F0FBC" w:rsidRDefault="001C2A65" w:rsidP="00D85B6F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Mustermann GmbH</w:t>
            </w:r>
          </w:p>
        </w:tc>
      </w:tr>
      <w:tr w:rsidR="008F6C86" w14:paraId="0851BC65" w14:textId="77777777" w:rsidTr="00D84399">
        <w:tc>
          <w:tcPr>
            <w:tcW w:w="2830" w:type="dxa"/>
          </w:tcPr>
          <w:p w14:paraId="27C4DBEA" w14:textId="77777777" w:rsidR="008F6C86" w:rsidRDefault="008F6C86" w:rsidP="00D85B6F">
            <w:pPr>
              <w:rPr>
                <w:sz w:val="24"/>
                <w:szCs w:val="24"/>
              </w:rPr>
            </w:pPr>
            <w:r w:rsidRPr="00DF4341">
              <w:rPr>
                <w:rFonts w:eastAsia="Times New Roman"/>
                <w:b/>
                <w:color w:val="000000"/>
                <w:sz w:val="20"/>
                <w:szCs w:val="20"/>
                <w:lang w:val="de-DE" w:eastAsia="de-DE"/>
              </w:rPr>
              <w:t>Kraftwerksname</w:t>
            </w:r>
          </w:p>
        </w:tc>
        <w:tc>
          <w:tcPr>
            <w:tcW w:w="5948" w:type="dxa"/>
            <w:shd w:val="clear" w:color="auto" w:fill="auto"/>
          </w:tcPr>
          <w:p w14:paraId="46355D86" w14:textId="587E12B7" w:rsidR="008F6C86" w:rsidRPr="006D471E" w:rsidRDefault="001C2A65" w:rsidP="00D85B6F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BESS-PV-Hybridanlage </w:t>
            </w:r>
            <w:r w:rsidR="003820E5">
              <w:rPr>
                <w:i/>
                <w:iCs/>
                <w:sz w:val="24"/>
                <w:szCs w:val="24"/>
              </w:rPr>
              <w:t>Musterort</w:t>
            </w:r>
          </w:p>
        </w:tc>
      </w:tr>
      <w:tr w:rsidR="008F6C86" w14:paraId="2C251661" w14:textId="77777777" w:rsidTr="00D84399">
        <w:tc>
          <w:tcPr>
            <w:tcW w:w="2830" w:type="dxa"/>
          </w:tcPr>
          <w:p w14:paraId="42B51295" w14:textId="77777777" w:rsidR="008F6C86" w:rsidRDefault="008F6C86" w:rsidP="00D85B6F">
            <w:pPr>
              <w:rPr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de-DE" w:eastAsia="de-DE"/>
              </w:rPr>
              <w:t>Adresse</w:t>
            </w:r>
          </w:p>
        </w:tc>
        <w:tc>
          <w:tcPr>
            <w:tcW w:w="5948" w:type="dxa"/>
            <w:shd w:val="clear" w:color="auto" w:fill="auto"/>
          </w:tcPr>
          <w:p w14:paraId="3796B832" w14:textId="7758CF05" w:rsidR="008F6C86" w:rsidRPr="006D471E" w:rsidRDefault="003820E5" w:rsidP="00D85B6F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Musteradresse</w:t>
            </w:r>
          </w:p>
        </w:tc>
      </w:tr>
    </w:tbl>
    <w:p w14:paraId="25D85444" w14:textId="77777777" w:rsidR="008F6C86" w:rsidRDefault="008F6C86" w:rsidP="008F6C86">
      <w:pPr>
        <w:rPr>
          <w:sz w:val="24"/>
          <w:szCs w:val="24"/>
        </w:rPr>
      </w:pPr>
    </w:p>
    <w:p w14:paraId="7725840D" w14:textId="77777777" w:rsidR="008F6C86" w:rsidRPr="006F4593" w:rsidRDefault="008F6C86" w:rsidP="008F6C86">
      <w:pPr>
        <w:pStyle w:val="berschrift2"/>
      </w:pPr>
      <w:bookmarkStart w:id="4" w:name="_Toc208389708"/>
      <w:bookmarkStart w:id="5" w:name="_Toc213797048"/>
      <w:r w:rsidRPr="006F4593">
        <w:t>Netzbetreiber</w:t>
      </w:r>
      <w:bookmarkEnd w:id="4"/>
      <w:bookmarkEnd w:id="5"/>
      <w:r w:rsidRPr="006F4593">
        <w:t xml:space="preserve"> </w:t>
      </w:r>
    </w:p>
    <w:p w14:paraId="7547CE45" w14:textId="4CE71CA3" w:rsidR="008F6C86" w:rsidRDefault="008F6C86" w:rsidP="008F6C86">
      <w:pPr>
        <w:rPr>
          <w:sz w:val="24"/>
          <w:szCs w:val="24"/>
        </w:rPr>
      </w:pPr>
      <w:r w:rsidRPr="006F4593">
        <w:rPr>
          <w:sz w:val="24"/>
          <w:szCs w:val="24"/>
        </w:rPr>
        <w:t xml:space="preserve">Der </w:t>
      </w:r>
      <w:r>
        <w:rPr>
          <w:sz w:val="24"/>
          <w:szCs w:val="24"/>
        </w:rPr>
        <w:t>Anschlussn</w:t>
      </w:r>
      <w:r w:rsidRPr="006F4593">
        <w:rPr>
          <w:sz w:val="24"/>
          <w:szCs w:val="24"/>
        </w:rPr>
        <w:t xml:space="preserve">etzbetreiber ist über die Teilnahme </w:t>
      </w:r>
      <w:r>
        <w:rPr>
          <w:sz w:val="24"/>
          <w:szCs w:val="24"/>
        </w:rPr>
        <w:t xml:space="preserve">der TE </w:t>
      </w:r>
      <w:r w:rsidRPr="006F4593">
        <w:rPr>
          <w:sz w:val="24"/>
          <w:szCs w:val="24"/>
        </w:rPr>
        <w:t>am Regelreservemarkt informiert</w:t>
      </w:r>
      <w:r>
        <w:rPr>
          <w:sz w:val="24"/>
          <w:szCs w:val="24"/>
        </w:rPr>
        <w:t xml:space="preserve"> und e</w:t>
      </w:r>
      <w:r w:rsidRPr="00E70FFE">
        <w:rPr>
          <w:sz w:val="24"/>
          <w:szCs w:val="24"/>
        </w:rPr>
        <w:t xml:space="preserve">ine Bestätigung </w:t>
      </w:r>
      <w:r>
        <w:rPr>
          <w:sz w:val="24"/>
          <w:szCs w:val="24"/>
        </w:rPr>
        <w:t xml:space="preserve">der Kenntnisnahme </w:t>
      </w:r>
      <w:r w:rsidRPr="00E70FFE">
        <w:rPr>
          <w:sz w:val="24"/>
          <w:szCs w:val="24"/>
        </w:rPr>
        <w:t>liegt bei.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5948"/>
      </w:tblGrid>
      <w:tr w:rsidR="008F6C86" w14:paraId="5DD1872B" w14:textId="77777777" w:rsidTr="00D84399">
        <w:tc>
          <w:tcPr>
            <w:tcW w:w="2830" w:type="dxa"/>
            <w:vAlign w:val="center"/>
          </w:tcPr>
          <w:p w14:paraId="5EC12E77" w14:textId="77777777" w:rsidR="008F6C86" w:rsidRDefault="008F6C86" w:rsidP="00D85B6F">
            <w:pPr>
              <w:rPr>
                <w:sz w:val="24"/>
                <w:szCs w:val="24"/>
              </w:rPr>
            </w:pPr>
            <w:r w:rsidRPr="00DF4341">
              <w:rPr>
                <w:rFonts w:eastAsia="Times New Roman"/>
                <w:b/>
                <w:color w:val="000000"/>
                <w:sz w:val="20"/>
                <w:szCs w:val="20"/>
                <w:lang w:val="de-DE" w:eastAsia="de-DE"/>
              </w:rPr>
              <w:t>Verteilnetzbetreiber</w:t>
            </w:r>
          </w:p>
        </w:tc>
        <w:tc>
          <w:tcPr>
            <w:tcW w:w="5948" w:type="dxa"/>
            <w:shd w:val="clear" w:color="auto" w:fill="auto"/>
          </w:tcPr>
          <w:p w14:paraId="34207FBF" w14:textId="78D25BF3" w:rsidR="008F6C86" w:rsidRDefault="00885AAC" w:rsidP="00D85B6F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Musterverteilnetzbetreiber</w:t>
            </w:r>
            <w:r w:rsidR="005E7285">
              <w:rPr>
                <w:i/>
                <w:iCs/>
                <w:sz w:val="24"/>
                <w:szCs w:val="24"/>
              </w:rPr>
              <w:t xml:space="preserve"> AG</w:t>
            </w:r>
          </w:p>
        </w:tc>
      </w:tr>
      <w:tr w:rsidR="008F6C86" w14:paraId="4A5C8FC1" w14:textId="77777777" w:rsidTr="00D84399">
        <w:tc>
          <w:tcPr>
            <w:tcW w:w="2830" w:type="dxa"/>
            <w:vAlign w:val="center"/>
          </w:tcPr>
          <w:p w14:paraId="4A3B7315" w14:textId="77777777" w:rsidR="008F6C86" w:rsidRDefault="008F6C86" w:rsidP="00D85B6F">
            <w:pPr>
              <w:rPr>
                <w:sz w:val="24"/>
                <w:szCs w:val="24"/>
              </w:rPr>
            </w:pPr>
            <w:r w:rsidRPr="00DF4341">
              <w:rPr>
                <w:rFonts w:eastAsia="Times New Roman"/>
                <w:b/>
                <w:color w:val="000000"/>
                <w:sz w:val="20"/>
                <w:szCs w:val="20"/>
                <w:lang w:val="de-DE" w:eastAsia="de-DE"/>
              </w:rPr>
              <w:t>Zählpunkt</w:t>
            </w:r>
          </w:p>
        </w:tc>
        <w:tc>
          <w:tcPr>
            <w:tcW w:w="5948" w:type="dxa"/>
            <w:shd w:val="clear" w:color="auto" w:fill="auto"/>
          </w:tcPr>
          <w:p w14:paraId="65BACD22" w14:textId="77777777" w:rsidR="008F6C86" w:rsidRPr="008B6AF7" w:rsidRDefault="008F6C86" w:rsidP="00D85B6F">
            <w:pPr>
              <w:rPr>
                <w:i/>
                <w:iCs/>
                <w:sz w:val="24"/>
                <w:szCs w:val="24"/>
              </w:rPr>
            </w:pPr>
            <w:r w:rsidRPr="008B6AF7">
              <w:rPr>
                <w:i/>
                <w:iCs/>
                <w:sz w:val="24"/>
                <w:szCs w:val="24"/>
              </w:rPr>
              <w:t>ATXXXXXXXXXXXXXXXXXXXXXXXXXXXXXXX</w:t>
            </w:r>
          </w:p>
        </w:tc>
      </w:tr>
      <w:tr w:rsidR="008F6C86" w14:paraId="6C957E81" w14:textId="77777777" w:rsidTr="00D84399">
        <w:tc>
          <w:tcPr>
            <w:tcW w:w="2830" w:type="dxa"/>
            <w:vAlign w:val="center"/>
          </w:tcPr>
          <w:p w14:paraId="5C03C95C" w14:textId="77777777" w:rsidR="008F6C86" w:rsidRDefault="008F6C86" w:rsidP="00D85B6F">
            <w:pPr>
              <w:rPr>
                <w:sz w:val="24"/>
                <w:szCs w:val="24"/>
              </w:rPr>
            </w:pPr>
            <w:r w:rsidRPr="00DF4341">
              <w:rPr>
                <w:rFonts w:eastAsia="Times New Roman"/>
                <w:b/>
                <w:color w:val="000000"/>
                <w:sz w:val="20"/>
                <w:szCs w:val="20"/>
                <w:lang w:val="de-DE" w:eastAsia="de-DE"/>
              </w:rPr>
              <w:t>Bestätigung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de-DE" w:eastAsia="de-DE"/>
              </w:rPr>
              <w:t xml:space="preserve"> über Regelreserveaktivität</w:t>
            </w:r>
          </w:p>
        </w:tc>
        <w:tc>
          <w:tcPr>
            <w:tcW w:w="5948" w:type="dxa"/>
            <w:shd w:val="clear" w:color="auto" w:fill="auto"/>
          </w:tcPr>
          <w:p w14:paraId="1850BDFE" w14:textId="77777777" w:rsidR="008F6C86" w:rsidRPr="00DD5E3E" w:rsidRDefault="008F6C86" w:rsidP="00D85B6F">
            <w:pPr>
              <w:rPr>
                <w:i/>
                <w:iCs/>
                <w:sz w:val="24"/>
                <w:szCs w:val="24"/>
              </w:rPr>
            </w:pPr>
            <w:r w:rsidRPr="00DD5E3E">
              <w:rPr>
                <w:i/>
                <w:iCs/>
                <w:sz w:val="24"/>
                <w:szCs w:val="24"/>
              </w:rPr>
              <w:t>Filename der Bestätigung im Anhang</w:t>
            </w:r>
          </w:p>
        </w:tc>
      </w:tr>
    </w:tbl>
    <w:p w14:paraId="3E2314C6" w14:textId="77777777" w:rsidR="008F6C86" w:rsidRDefault="008F6C86" w:rsidP="008F6C86">
      <w:pPr>
        <w:rPr>
          <w:sz w:val="24"/>
          <w:szCs w:val="24"/>
        </w:rPr>
      </w:pPr>
    </w:p>
    <w:p w14:paraId="62E0B7C9" w14:textId="77777777" w:rsidR="008F6C86" w:rsidRPr="006F4593" w:rsidRDefault="008F6C86" w:rsidP="008F6C86">
      <w:pPr>
        <w:pStyle w:val="berschrift2"/>
        <w:rPr>
          <w:sz w:val="24"/>
          <w:szCs w:val="24"/>
          <w:u w:val="single"/>
        </w:rPr>
      </w:pPr>
      <w:bookmarkStart w:id="6" w:name="_Toc208389709"/>
      <w:bookmarkStart w:id="7" w:name="_Toc213797049"/>
      <w:r w:rsidRPr="006F4593">
        <w:t>Netzanschlusspunkt</w:t>
      </w:r>
      <w:bookmarkEnd w:id="6"/>
      <w:bookmarkEnd w:id="7"/>
    </w:p>
    <w:p w14:paraId="61F77B46" w14:textId="77777777" w:rsidR="008F6C86" w:rsidRDefault="008F6C86" w:rsidP="008F6C86">
      <w:pPr>
        <w:rPr>
          <w:sz w:val="24"/>
          <w:szCs w:val="24"/>
        </w:rPr>
      </w:pPr>
      <w:r w:rsidRPr="006F4593">
        <w:rPr>
          <w:sz w:val="24"/>
          <w:szCs w:val="24"/>
        </w:rPr>
        <w:t>Die TE befindet sich a</w:t>
      </w:r>
      <w:r>
        <w:rPr>
          <w:sz w:val="24"/>
          <w:szCs w:val="24"/>
        </w:rPr>
        <w:t>m</w:t>
      </w:r>
      <w:r w:rsidRPr="006F4593">
        <w:rPr>
          <w:sz w:val="24"/>
          <w:szCs w:val="24"/>
        </w:rPr>
        <w:t xml:space="preserve"> </w:t>
      </w:r>
      <w:r w:rsidRPr="00D84399">
        <w:rPr>
          <w:sz w:val="24"/>
          <w:szCs w:val="24"/>
        </w:rPr>
        <w:t>Standort A</w:t>
      </w:r>
      <w:r w:rsidRPr="006F4593">
        <w:rPr>
          <w:sz w:val="24"/>
          <w:szCs w:val="24"/>
        </w:rPr>
        <w:t xml:space="preserve"> und wird an </w:t>
      </w:r>
      <w:r>
        <w:rPr>
          <w:sz w:val="24"/>
          <w:szCs w:val="24"/>
        </w:rPr>
        <w:t xml:space="preserve">das </w:t>
      </w:r>
      <w:r w:rsidRPr="00D84399">
        <w:rPr>
          <w:sz w:val="24"/>
          <w:szCs w:val="24"/>
        </w:rPr>
        <w:t>Umspannwerk B</w:t>
      </w:r>
      <w:r w:rsidRPr="006F4593">
        <w:rPr>
          <w:sz w:val="24"/>
          <w:szCs w:val="24"/>
        </w:rPr>
        <w:t xml:space="preserve"> in der </w:t>
      </w:r>
      <w:r w:rsidRPr="00D84399">
        <w:rPr>
          <w:sz w:val="24"/>
          <w:szCs w:val="24"/>
        </w:rPr>
        <w:t>Netzebene 5 (20 kV)</w:t>
      </w:r>
      <w:r w:rsidRPr="006F4593">
        <w:rPr>
          <w:sz w:val="24"/>
          <w:szCs w:val="24"/>
        </w:rPr>
        <w:t xml:space="preserve"> angeschlossen</w:t>
      </w:r>
      <w:r>
        <w:rPr>
          <w:sz w:val="24"/>
          <w:szCs w:val="24"/>
        </w:rPr>
        <w:t xml:space="preserve"> (siehe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_Ref213425333 \h  \* MERGEFORMAT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4038FF">
        <w:rPr>
          <w:sz w:val="24"/>
          <w:szCs w:val="24"/>
        </w:rPr>
        <w:t>Abbildung 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)</w:t>
      </w:r>
      <w:r w:rsidRPr="006F4593">
        <w:rPr>
          <w:sz w:val="24"/>
          <w:szCs w:val="24"/>
        </w:rPr>
        <w:t>.</w:t>
      </w:r>
    </w:p>
    <w:p w14:paraId="6E4123CA" w14:textId="2EEB3E78" w:rsidR="008F6C86" w:rsidRDefault="008F6C86" w:rsidP="008F6C86">
      <w:pPr>
        <w:rPr>
          <w:sz w:val="24"/>
          <w:szCs w:val="24"/>
        </w:rPr>
      </w:pPr>
      <w:r>
        <w:rPr>
          <w:sz w:val="24"/>
          <w:szCs w:val="24"/>
        </w:rPr>
        <w:t>Die angeforderte Regelleistung wird ausschließlich durch die BESS-</w:t>
      </w:r>
      <w:r w:rsidR="0082356F">
        <w:rPr>
          <w:sz w:val="24"/>
          <w:szCs w:val="24"/>
        </w:rPr>
        <w:t>PV-</w:t>
      </w:r>
      <w:r>
        <w:rPr>
          <w:sz w:val="24"/>
          <w:szCs w:val="24"/>
        </w:rPr>
        <w:t xml:space="preserve">Hybridanlage erbracht, die durch einen Hauptzähler erfasst wird und durch Subzähler am BESS- und PV-Wechselrichter ergänzt wird. Eine </w:t>
      </w:r>
      <w:r>
        <w:rPr>
          <w:sz w:val="24"/>
          <w:szCs w:val="24"/>
        </w:rPr>
        <w:lastRenderedPageBreak/>
        <w:t>Kompensation des Regelenergiebedarfs kann somit nachweislich ausgeschlossen werden.</w:t>
      </w:r>
    </w:p>
    <w:p w14:paraId="5406E3C8" w14:textId="0F3FCFB8" w:rsidR="008F6C86" w:rsidRPr="006F4593" w:rsidRDefault="008F6C86" w:rsidP="008F6C86">
      <w:pPr>
        <w:rPr>
          <w:sz w:val="24"/>
          <w:szCs w:val="24"/>
        </w:rPr>
      </w:pPr>
      <w:r w:rsidRPr="006F4593">
        <w:rPr>
          <w:sz w:val="24"/>
          <w:szCs w:val="24"/>
        </w:rPr>
        <w:t>Die Anschlussleistung</w:t>
      </w:r>
      <w:r>
        <w:rPr>
          <w:sz w:val="24"/>
          <w:szCs w:val="24"/>
        </w:rPr>
        <w:t xml:space="preserve"> des Hybridanlage am Netzanschlusspunkt des Netzbetreibers ist auf </w:t>
      </w:r>
      <w:r w:rsidRPr="00F91329">
        <w:t>5MW</w:t>
      </w:r>
      <w:r>
        <w:rPr>
          <w:sz w:val="24"/>
          <w:szCs w:val="24"/>
        </w:rPr>
        <w:t xml:space="preserve"> in Bezugs- und Einspeiserichtung limitiert. </w:t>
      </w:r>
      <w:r w:rsidR="0091665D">
        <w:rPr>
          <w:sz w:val="24"/>
          <w:szCs w:val="24"/>
        </w:rPr>
        <w:t>In Beilage 2 u</w:t>
      </w:r>
      <w:r>
        <w:rPr>
          <w:sz w:val="24"/>
          <w:szCs w:val="24"/>
        </w:rPr>
        <w:t xml:space="preserve">nter Punkt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_Ref213425616 \n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2.2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8B1942">
        <w:rPr>
          <w:sz w:val="24"/>
          <w:szCs w:val="24"/>
        </w:rPr>
        <w:t xml:space="preserve">Angebotslegung </w:t>
      </w:r>
      <w:r>
        <w:rPr>
          <w:sz w:val="24"/>
          <w:szCs w:val="24"/>
        </w:rPr>
        <w:t xml:space="preserve">ist beschrieben, wie durch das Betriebskonzept die Einhaltung der Netzanschlusslimitierung während der Regelreserveerbringung gewährleistet bleibt. </w:t>
      </w:r>
    </w:p>
    <w:p w14:paraId="275D62F9" w14:textId="77777777" w:rsidR="008F6C86" w:rsidRPr="006F4593" w:rsidRDefault="008F6C86" w:rsidP="008F6C86">
      <w:pPr>
        <w:keepNext/>
        <w:spacing w:after="0" w:line="240" w:lineRule="auto"/>
        <w:jc w:val="center"/>
      </w:pPr>
      <w:r>
        <w:rPr>
          <w:noProof/>
          <w:sz w:val="24"/>
          <w:szCs w:val="24"/>
        </w:rPr>
        <w:drawing>
          <wp:inline distT="0" distB="0" distL="0" distR="0" wp14:anchorId="65726805" wp14:editId="710D71D6">
            <wp:extent cx="4217970" cy="4928259"/>
            <wp:effectExtent l="0" t="0" r="0" b="5715"/>
            <wp:docPr id="181970148" name="Grafik 2" descr="Ein Bild, das Mond, Dunkelheit, Screenshot, Schwarz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70148" name="Grafik 2" descr="Ein Bild, das Mond, Dunkelheit, Screenshot, Schwarz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4823" cy="4936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AB2D6" w14:textId="77777777" w:rsidR="008F6C86" w:rsidRPr="006F4593" w:rsidRDefault="008F6C86" w:rsidP="008F6C86">
      <w:pPr>
        <w:pStyle w:val="Beschriftung"/>
        <w:jc w:val="center"/>
        <w:rPr>
          <w:sz w:val="24"/>
          <w:szCs w:val="24"/>
          <w:u w:val="single"/>
        </w:rPr>
      </w:pPr>
      <w:bookmarkStart w:id="8" w:name="_Ref213425333"/>
      <w:bookmarkStart w:id="9" w:name="_Ref213425326"/>
      <w:r w:rsidRPr="006F4593">
        <w:t xml:space="preserve">Abbildung </w:t>
      </w:r>
      <w:r w:rsidRPr="006F4593">
        <w:fldChar w:fldCharType="begin"/>
      </w:r>
      <w:r w:rsidRPr="006F4593">
        <w:instrText xml:space="preserve"> SEQ Abbildung \* ARABIC </w:instrText>
      </w:r>
      <w:r w:rsidRPr="006F4593">
        <w:fldChar w:fldCharType="separate"/>
      </w:r>
      <w:r w:rsidRPr="006F4593">
        <w:t>1</w:t>
      </w:r>
      <w:r w:rsidRPr="006F4593">
        <w:fldChar w:fldCharType="end"/>
      </w:r>
      <w:bookmarkEnd w:id="8"/>
      <w:r w:rsidRPr="006F4593">
        <w:t xml:space="preserve">: </w:t>
      </w:r>
      <w:proofErr w:type="spellStart"/>
      <w:r w:rsidRPr="006F4593">
        <w:t>Einlinienschaltbild</w:t>
      </w:r>
      <w:bookmarkEnd w:id="9"/>
      <w:proofErr w:type="spellEnd"/>
    </w:p>
    <w:sectPr w:rsidR="008F6C86" w:rsidRPr="006F4593" w:rsidSect="00580EC1">
      <w:headerReference w:type="default" r:id="rId12"/>
      <w:footerReference w:type="default" r:id="rId13"/>
      <w:pgSz w:w="11907" w:h="16840" w:code="9"/>
      <w:pgMar w:top="1239" w:right="1417" w:bottom="1134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94B1D" w14:textId="77777777" w:rsidR="000574DE" w:rsidRDefault="000574DE" w:rsidP="00306A7C">
      <w:pPr>
        <w:spacing w:after="0" w:line="240" w:lineRule="auto"/>
      </w:pPr>
      <w:r>
        <w:separator/>
      </w:r>
    </w:p>
  </w:endnote>
  <w:endnote w:type="continuationSeparator" w:id="0">
    <w:p w14:paraId="24963A32" w14:textId="77777777" w:rsidR="000574DE" w:rsidRDefault="000574DE" w:rsidP="00306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Lucida Grande UI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288DA" w14:textId="77777777" w:rsidR="00E90451" w:rsidRDefault="00E90451" w:rsidP="00D333D4">
    <w:pPr>
      <w:pStyle w:val="Fuzeile"/>
    </w:pPr>
    <w:r>
      <w:rPr>
        <w:rFonts w:asciiTheme="minorHAnsi" w:hAnsiTheme="minorHAnsi"/>
        <w:b/>
        <w:bCs/>
        <w:smallCaps/>
        <w:noProof/>
        <w:color w:val="auto"/>
        <w:spacing w:val="5"/>
        <w:kern w:val="32"/>
        <w:sz w:val="28"/>
        <w:szCs w:val="28"/>
        <w:lang w:eastAsia="de-AT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F9288DD" wp14:editId="2F9288DE">
              <wp:simplePos x="0" y="0"/>
              <wp:positionH relativeFrom="column">
                <wp:posOffset>-5080</wp:posOffset>
              </wp:positionH>
              <wp:positionV relativeFrom="paragraph">
                <wp:posOffset>110754</wp:posOffset>
              </wp:positionV>
              <wp:extent cx="5762625" cy="0"/>
              <wp:effectExtent l="0" t="0" r="9525" b="19050"/>
              <wp:wrapNone/>
              <wp:docPr id="7" name="Gerade Verbindung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96E136" id="Gerade Verbindung 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8.7pt" to="453.3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" strokecolor="black [3213]" strokeweight="1pt"/>
          </w:pict>
        </mc:Fallback>
      </mc:AlternateContent>
    </w:r>
    <w:r w:rsidR="00D06B72">
      <w:t>Ausgabe: 2014</w:t>
    </w:r>
    <w:r>
      <w:ptab w:relativeTo="margin" w:alignment="center" w:leader="none"/>
    </w:r>
    <w:r>
      <w:ptab w:relativeTo="margin" w:alignment="right" w:leader="none"/>
    </w:r>
    <w:r>
      <w:rPr>
        <w:lang w:val="de-DE"/>
      </w:rPr>
      <w:t xml:space="preserve">Seite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69555E" w:rsidRPr="0069555E">
      <w:rPr>
        <w:b/>
        <w:noProof/>
        <w:lang w:val="de-DE"/>
      </w:rPr>
      <w:t>1</w:t>
    </w:r>
    <w:r>
      <w:rPr>
        <w:b/>
      </w:rPr>
      <w:fldChar w:fldCharType="end"/>
    </w:r>
    <w:r>
      <w:rPr>
        <w:lang w:val="de-DE"/>
      </w:rPr>
      <w:t xml:space="preserve"> von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69555E" w:rsidRPr="0069555E">
      <w:rPr>
        <w:b/>
        <w:noProof/>
        <w:lang w:val="de-DE"/>
      </w:rPr>
      <w:t>1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FB6AB" w14:textId="77777777" w:rsidR="000574DE" w:rsidRDefault="000574DE" w:rsidP="00306A7C">
      <w:pPr>
        <w:spacing w:after="0" w:line="240" w:lineRule="auto"/>
      </w:pPr>
      <w:r>
        <w:separator/>
      </w:r>
    </w:p>
  </w:footnote>
  <w:footnote w:type="continuationSeparator" w:id="0">
    <w:p w14:paraId="4F82C520" w14:textId="77777777" w:rsidR="000574DE" w:rsidRDefault="000574DE" w:rsidP="00306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288D9" w14:textId="77777777" w:rsidR="00E90451" w:rsidRDefault="00395CC0" w:rsidP="00A76B5F">
    <w:pPr>
      <w:pStyle w:val="Kopfzeile"/>
    </w:pPr>
    <w:r>
      <w:rPr>
        <w:rFonts w:asciiTheme="minorHAnsi" w:hAnsiTheme="minorHAnsi"/>
        <w:b/>
        <w:bCs/>
        <w:smallCaps/>
        <w:noProof/>
        <w:color w:val="auto"/>
        <w:spacing w:val="5"/>
        <w:kern w:val="32"/>
        <w:sz w:val="28"/>
        <w:szCs w:val="28"/>
        <w:lang w:eastAsia="de-A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F9288DB" wp14:editId="2F9288DC">
              <wp:simplePos x="0" y="0"/>
              <wp:positionH relativeFrom="column">
                <wp:posOffset>5080</wp:posOffset>
              </wp:positionH>
              <wp:positionV relativeFrom="paragraph">
                <wp:posOffset>325120</wp:posOffset>
              </wp:positionV>
              <wp:extent cx="5762625" cy="0"/>
              <wp:effectExtent l="0" t="0" r="9525" b="1905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59F9D6" id="Gerade Verbindung 1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4pt,25.6pt" to="454.1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" strokecolor="black [3213]" strokeweight="1pt"/>
          </w:pict>
        </mc:Fallback>
      </mc:AlternateContent>
    </w:r>
    <w:r>
      <w:t>Beilage 1</w:t>
    </w:r>
    <w:r>
      <w:ptab w:relativeTo="margin" w:alignment="center" w:leader="none"/>
    </w:r>
    <w:r>
      <w:t>Netzanschluss</w:t>
    </w:r>
    <w:r>
      <w:ptab w:relativeTo="margin" w:alignment="right" w:leader="none"/>
    </w:r>
    <w:r w:rsidR="005C722E">
      <w:t>S</w:t>
    </w:r>
    <w:r w:rsidR="00D06B72">
      <w:t>RR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729A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EE0B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DE8E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96A7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5E863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223A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0006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DAD4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66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2AB4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35622A"/>
    <w:multiLevelType w:val="hybridMultilevel"/>
    <w:tmpl w:val="92F43F44"/>
    <w:lvl w:ilvl="0" w:tplc="914471BE">
      <w:start w:val="1"/>
      <w:numFmt w:val="upperRoman"/>
      <w:lvlText w:val="%1."/>
      <w:lvlJc w:val="right"/>
      <w:pPr>
        <w:ind w:left="3131" w:hanging="72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4058" w:hanging="360"/>
      </w:pPr>
    </w:lvl>
    <w:lvl w:ilvl="2" w:tplc="0C07001B" w:tentative="1">
      <w:start w:val="1"/>
      <w:numFmt w:val="lowerRoman"/>
      <w:lvlText w:val="%3."/>
      <w:lvlJc w:val="right"/>
      <w:pPr>
        <w:ind w:left="4778" w:hanging="180"/>
      </w:pPr>
    </w:lvl>
    <w:lvl w:ilvl="3" w:tplc="0C07000F" w:tentative="1">
      <w:start w:val="1"/>
      <w:numFmt w:val="decimal"/>
      <w:lvlText w:val="%4."/>
      <w:lvlJc w:val="left"/>
      <w:pPr>
        <w:ind w:left="5498" w:hanging="360"/>
      </w:pPr>
    </w:lvl>
    <w:lvl w:ilvl="4" w:tplc="0C070019" w:tentative="1">
      <w:start w:val="1"/>
      <w:numFmt w:val="lowerLetter"/>
      <w:lvlText w:val="%5."/>
      <w:lvlJc w:val="left"/>
      <w:pPr>
        <w:ind w:left="6218" w:hanging="360"/>
      </w:pPr>
    </w:lvl>
    <w:lvl w:ilvl="5" w:tplc="0C07001B" w:tentative="1">
      <w:start w:val="1"/>
      <w:numFmt w:val="lowerRoman"/>
      <w:lvlText w:val="%6."/>
      <w:lvlJc w:val="right"/>
      <w:pPr>
        <w:ind w:left="6938" w:hanging="180"/>
      </w:pPr>
    </w:lvl>
    <w:lvl w:ilvl="6" w:tplc="0C07000F" w:tentative="1">
      <w:start w:val="1"/>
      <w:numFmt w:val="decimal"/>
      <w:lvlText w:val="%7."/>
      <w:lvlJc w:val="left"/>
      <w:pPr>
        <w:ind w:left="7658" w:hanging="360"/>
      </w:pPr>
    </w:lvl>
    <w:lvl w:ilvl="7" w:tplc="0C070019" w:tentative="1">
      <w:start w:val="1"/>
      <w:numFmt w:val="lowerLetter"/>
      <w:lvlText w:val="%8."/>
      <w:lvlJc w:val="left"/>
      <w:pPr>
        <w:ind w:left="8378" w:hanging="360"/>
      </w:pPr>
    </w:lvl>
    <w:lvl w:ilvl="8" w:tplc="0C07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1" w15:restartNumberingAfterBreak="0">
    <w:nsid w:val="0C9E29BC"/>
    <w:multiLevelType w:val="multilevel"/>
    <w:tmpl w:val="D5A6DC32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9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495" w:hanging="175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4309" w:hanging="26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5783" w:hanging="323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7541" w:hanging="413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9185" w:hanging="493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8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Restart w:val="5"/>
      <w:lvlText w:val="%1.%2.%3.%4.%5.%6.%7.%8.%9."/>
      <w:lvlJc w:val="left"/>
      <w:pPr>
        <w:tabs>
          <w:tab w:val="num" w:pos="4680"/>
        </w:tabs>
        <w:ind w:left="4321" w:hanging="1441"/>
      </w:pPr>
      <w:rPr>
        <w:rFonts w:hint="default"/>
      </w:rPr>
    </w:lvl>
  </w:abstractNum>
  <w:abstractNum w:abstractNumId="12" w15:restartNumberingAfterBreak="0">
    <w:nsid w:val="12D765CA"/>
    <w:multiLevelType w:val="multilevel"/>
    <w:tmpl w:val="D03E90CE"/>
    <w:lvl w:ilvl="0">
      <w:start w:val="1"/>
      <w:numFmt w:val="decimal"/>
      <w:pStyle w:val="Vertra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5C8480B"/>
    <w:multiLevelType w:val="multilevel"/>
    <w:tmpl w:val="706A188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0C2189"/>
    <w:multiLevelType w:val="hybridMultilevel"/>
    <w:tmpl w:val="5DB8F0D8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467712"/>
    <w:multiLevelType w:val="hybridMultilevel"/>
    <w:tmpl w:val="6E60F3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1267D"/>
    <w:multiLevelType w:val="hybridMultilevel"/>
    <w:tmpl w:val="6BF6521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D32446"/>
    <w:multiLevelType w:val="hybridMultilevel"/>
    <w:tmpl w:val="39FA8B5A"/>
    <w:lvl w:ilvl="0" w:tplc="959C1118">
      <w:start w:val="1"/>
      <w:numFmt w:val="decimal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C7D15"/>
    <w:multiLevelType w:val="hybridMultilevel"/>
    <w:tmpl w:val="F5A8AF22"/>
    <w:lvl w:ilvl="0" w:tplc="D6726046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560C80"/>
    <w:multiLevelType w:val="hybridMultilevel"/>
    <w:tmpl w:val="7200E31E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1472C"/>
    <w:multiLevelType w:val="multilevel"/>
    <w:tmpl w:val="9C7E207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713300"/>
    <w:multiLevelType w:val="hybridMultilevel"/>
    <w:tmpl w:val="6BF049A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155C22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563E1B"/>
    <w:multiLevelType w:val="hybridMultilevel"/>
    <w:tmpl w:val="A6126CB8"/>
    <w:lvl w:ilvl="0" w:tplc="5ACA9472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.Lucida Grande UI Regular" w:hAnsi=".Lucida Grande UI Regular" w:hint="default"/>
      </w:rPr>
    </w:lvl>
    <w:lvl w:ilvl="1" w:tplc="4414FF7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.Lucida Grande UI Regular" w:hAnsi=".Lucida Grande UI Regular" w:hint="default"/>
      </w:rPr>
    </w:lvl>
    <w:lvl w:ilvl="2" w:tplc="20F6DE26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.Lucida Grande UI Regular" w:hAnsi=".Lucida Grande UI Regular" w:hint="default"/>
      </w:rPr>
    </w:lvl>
    <w:lvl w:ilvl="3" w:tplc="0992934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.Lucida Grande UI Regular" w:hAnsi=".Lucida Grande UI Regular" w:hint="default"/>
      </w:rPr>
    </w:lvl>
    <w:lvl w:ilvl="4" w:tplc="DE90C5C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.Lucida Grande UI Regular" w:hAnsi=".Lucida Grande UI Regular" w:hint="default"/>
      </w:rPr>
    </w:lvl>
    <w:lvl w:ilvl="5" w:tplc="373E8CD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.Lucida Grande UI Regular" w:hAnsi=".Lucida Grande UI Regular" w:hint="default"/>
      </w:rPr>
    </w:lvl>
    <w:lvl w:ilvl="6" w:tplc="9ED6EF4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.Lucida Grande UI Regular" w:hAnsi=".Lucida Grande UI Regular" w:hint="default"/>
      </w:rPr>
    </w:lvl>
    <w:lvl w:ilvl="7" w:tplc="1CDC77AC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.Lucida Grande UI Regular" w:hAnsi=".Lucida Grande UI Regular" w:hint="default"/>
      </w:rPr>
    </w:lvl>
    <w:lvl w:ilvl="8" w:tplc="9216E63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.Lucida Grande UI Regular" w:hAnsi=".Lucida Grande UI Regular" w:hint="default"/>
      </w:rPr>
    </w:lvl>
  </w:abstractNum>
  <w:abstractNum w:abstractNumId="24" w15:restartNumberingAfterBreak="0">
    <w:nsid w:val="58690D58"/>
    <w:multiLevelType w:val="hybridMultilevel"/>
    <w:tmpl w:val="90A6AD72"/>
    <w:lvl w:ilvl="0" w:tplc="8842B374">
      <w:start w:val="1"/>
      <w:numFmt w:val="ordinal"/>
      <w:lvlText w:val="%1."/>
      <w:lvlJc w:val="left"/>
      <w:pPr>
        <w:ind w:left="720" w:hanging="360"/>
      </w:pPr>
      <w:rPr>
        <w:b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11040"/>
    <w:multiLevelType w:val="hybridMultilevel"/>
    <w:tmpl w:val="6EFEA08C"/>
    <w:lvl w:ilvl="0" w:tplc="7CD6A054">
      <w:start w:val="1"/>
      <w:numFmt w:val="ordin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3557C"/>
    <w:multiLevelType w:val="hybridMultilevel"/>
    <w:tmpl w:val="6EFEA08C"/>
    <w:lvl w:ilvl="0" w:tplc="7CD6A054">
      <w:start w:val="1"/>
      <w:numFmt w:val="ordin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C3C59"/>
    <w:multiLevelType w:val="hybridMultilevel"/>
    <w:tmpl w:val="CB2CEEAC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315F34"/>
    <w:multiLevelType w:val="hybridMultilevel"/>
    <w:tmpl w:val="94CCE3DE"/>
    <w:lvl w:ilvl="0" w:tplc="0F28EAE4">
      <w:start w:val="1"/>
      <w:numFmt w:val="bullet"/>
      <w:lvlText w:val="­"/>
      <w:lvlJc w:val="left"/>
      <w:pPr>
        <w:tabs>
          <w:tab w:val="num" w:pos="215"/>
        </w:tabs>
        <w:ind w:left="215" w:hanging="17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764E66DC"/>
    <w:multiLevelType w:val="multilevel"/>
    <w:tmpl w:val="72B29058"/>
    <w:lvl w:ilvl="0">
      <w:start w:val="1"/>
      <w:numFmt w:val="decimal"/>
      <w:lvlText w:val="%1"/>
      <w:lvlJc w:val="left"/>
      <w:pPr>
        <w:ind w:left="2133" w:hanging="432"/>
      </w:pPr>
    </w:lvl>
    <w:lvl w:ilvl="1">
      <w:start w:val="1"/>
      <w:numFmt w:val="decimal"/>
      <w:lvlText w:val="%1.%2"/>
      <w:lvlJc w:val="left"/>
      <w:pPr>
        <w:ind w:left="2277" w:hanging="576"/>
      </w:pPr>
      <w:rPr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421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565" w:hanging="864"/>
      </w:pPr>
      <w:rPr>
        <w:sz w:val="26"/>
        <w:szCs w:val="26"/>
      </w:rPr>
    </w:lvl>
    <w:lvl w:ilvl="4">
      <w:start w:val="1"/>
      <w:numFmt w:val="decimal"/>
      <w:lvlText w:val="%1.%2.%3.%4.%5"/>
      <w:lvlJc w:val="left"/>
      <w:pPr>
        <w:ind w:left="2709" w:hanging="1008"/>
      </w:pPr>
    </w:lvl>
    <w:lvl w:ilvl="5">
      <w:start w:val="1"/>
      <w:numFmt w:val="decimal"/>
      <w:lvlText w:val="%1.%2.%3.%4.%5.%6"/>
      <w:lvlJc w:val="left"/>
      <w:pPr>
        <w:ind w:left="2853" w:hanging="1152"/>
      </w:pPr>
    </w:lvl>
    <w:lvl w:ilvl="6">
      <w:start w:val="1"/>
      <w:numFmt w:val="decimal"/>
      <w:lvlText w:val="%1.%2.%3.%4.%5.%6.%7"/>
      <w:lvlJc w:val="left"/>
      <w:pPr>
        <w:ind w:left="2997" w:hanging="1296"/>
      </w:pPr>
    </w:lvl>
    <w:lvl w:ilvl="7">
      <w:start w:val="1"/>
      <w:numFmt w:val="decimal"/>
      <w:lvlText w:val="%1.%2.%3.%4.%5.%6.%7.%8"/>
      <w:lvlJc w:val="left"/>
      <w:pPr>
        <w:ind w:left="3141" w:hanging="1440"/>
      </w:pPr>
    </w:lvl>
    <w:lvl w:ilvl="8">
      <w:start w:val="1"/>
      <w:numFmt w:val="decimal"/>
      <w:lvlText w:val="%1.%2.%3.%4.%5.%6.%7.%8.%9"/>
      <w:lvlJc w:val="left"/>
      <w:pPr>
        <w:ind w:left="3285" w:hanging="1584"/>
      </w:pPr>
    </w:lvl>
  </w:abstractNum>
  <w:abstractNum w:abstractNumId="30" w15:restartNumberingAfterBreak="0">
    <w:nsid w:val="7F3432AD"/>
    <w:multiLevelType w:val="hybridMultilevel"/>
    <w:tmpl w:val="6EC87456"/>
    <w:lvl w:ilvl="0" w:tplc="6EEA6430">
      <w:start w:val="1"/>
      <w:numFmt w:val="lowerLetter"/>
      <w:lvlText w:val="%1."/>
      <w:lvlJc w:val="left"/>
      <w:pPr>
        <w:ind w:left="720" w:hanging="360"/>
      </w:pPr>
      <w:rPr>
        <w:rFonts w:asciiTheme="minorHAnsi" w:eastAsia="Calibri" w:hAnsiTheme="minorHAnsi" w:cs="Arial"/>
        <w:b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A60F0"/>
    <w:multiLevelType w:val="multilevel"/>
    <w:tmpl w:val="315A9CE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08821114">
    <w:abstractNumId w:val="9"/>
  </w:num>
  <w:num w:numId="2" w16cid:durableId="391542483">
    <w:abstractNumId w:val="7"/>
  </w:num>
  <w:num w:numId="3" w16cid:durableId="1069497793">
    <w:abstractNumId w:val="6"/>
  </w:num>
  <w:num w:numId="4" w16cid:durableId="1499418583">
    <w:abstractNumId w:val="5"/>
  </w:num>
  <w:num w:numId="5" w16cid:durableId="1464809449">
    <w:abstractNumId w:val="4"/>
  </w:num>
  <w:num w:numId="6" w16cid:durableId="1443574556">
    <w:abstractNumId w:val="8"/>
  </w:num>
  <w:num w:numId="7" w16cid:durableId="1029455790">
    <w:abstractNumId w:val="3"/>
  </w:num>
  <w:num w:numId="8" w16cid:durableId="290747582">
    <w:abstractNumId w:val="2"/>
  </w:num>
  <w:num w:numId="9" w16cid:durableId="80101265">
    <w:abstractNumId w:val="1"/>
  </w:num>
  <w:num w:numId="10" w16cid:durableId="228269588">
    <w:abstractNumId w:val="0"/>
  </w:num>
  <w:num w:numId="11" w16cid:durableId="223680931">
    <w:abstractNumId w:val="11"/>
  </w:num>
  <w:num w:numId="12" w16cid:durableId="1078746258">
    <w:abstractNumId w:val="22"/>
  </w:num>
  <w:num w:numId="13" w16cid:durableId="1561359176">
    <w:abstractNumId w:val="29"/>
  </w:num>
  <w:num w:numId="14" w16cid:durableId="165245888">
    <w:abstractNumId w:val="14"/>
  </w:num>
  <w:num w:numId="15" w16cid:durableId="292910800">
    <w:abstractNumId w:val="27"/>
  </w:num>
  <w:num w:numId="16" w16cid:durableId="839857403">
    <w:abstractNumId w:val="16"/>
  </w:num>
  <w:num w:numId="17" w16cid:durableId="1050349183">
    <w:abstractNumId w:val="18"/>
  </w:num>
  <w:num w:numId="18" w16cid:durableId="1171289470">
    <w:abstractNumId w:val="25"/>
  </w:num>
  <w:num w:numId="19" w16cid:durableId="1586722807">
    <w:abstractNumId w:val="26"/>
  </w:num>
  <w:num w:numId="20" w16cid:durableId="99688269">
    <w:abstractNumId w:val="19"/>
  </w:num>
  <w:num w:numId="21" w16cid:durableId="1778983900">
    <w:abstractNumId w:val="13"/>
  </w:num>
  <w:num w:numId="22" w16cid:durableId="1518615105">
    <w:abstractNumId w:val="24"/>
  </w:num>
  <w:num w:numId="23" w16cid:durableId="184827128">
    <w:abstractNumId w:val="30"/>
  </w:num>
  <w:num w:numId="24" w16cid:durableId="795372920">
    <w:abstractNumId w:val="31"/>
  </w:num>
  <w:num w:numId="25" w16cid:durableId="139739280">
    <w:abstractNumId w:val="10"/>
  </w:num>
  <w:num w:numId="26" w16cid:durableId="99044977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0062977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462443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6361158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0243590">
    <w:abstractNumId w:val="17"/>
  </w:num>
  <w:num w:numId="31" w16cid:durableId="179570785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51122662">
    <w:abstractNumId w:val="20"/>
  </w:num>
  <w:num w:numId="33" w16cid:durableId="1144079904">
    <w:abstractNumId w:val="12"/>
  </w:num>
  <w:num w:numId="34" w16cid:durableId="1934894882">
    <w:abstractNumId w:val="20"/>
    <w:lvlOverride w:ilvl="0">
      <w:startOverride w:val="1"/>
    </w:lvlOverride>
  </w:num>
  <w:num w:numId="35" w16cid:durableId="1969048047">
    <w:abstractNumId w:val="20"/>
    <w:lvlOverride w:ilvl="0">
      <w:startOverride w:val="1"/>
    </w:lvlOverride>
  </w:num>
  <w:num w:numId="36" w16cid:durableId="1878733958">
    <w:abstractNumId w:val="28"/>
  </w:num>
  <w:num w:numId="37" w16cid:durableId="699166159">
    <w:abstractNumId w:val="20"/>
    <w:lvlOverride w:ilvl="0">
      <w:startOverride w:val="1"/>
    </w:lvlOverride>
  </w:num>
  <w:num w:numId="38" w16cid:durableId="4796903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59017118">
    <w:abstractNumId w:val="23"/>
  </w:num>
  <w:num w:numId="40" w16cid:durableId="1206792199">
    <w:abstractNumId w:val="21"/>
  </w:num>
  <w:num w:numId="41" w16cid:durableId="7059847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4C0"/>
    <w:rsid w:val="000452E3"/>
    <w:rsid w:val="000574DE"/>
    <w:rsid w:val="00070424"/>
    <w:rsid w:val="00083DAC"/>
    <w:rsid w:val="00087097"/>
    <w:rsid w:val="000A1D4C"/>
    <w:rsid w:val="000A2F11"/>
    <w:rsid w:val="000A7F37"/>
    <w:rsid w:val="000B6C60"/>
    <w:rsid w:val="000B6F85"/>
    <w:rsid w:val="000D4852"/>
    <w:rsid w:val="000D6D16"/>
    <w:rsid w:val="000E7926"/>
    <w:rsid w:val="000E7F88"/>
    <w:rsid w:val="00101F67"/>
    <w:rsid w:val="00112E1B"/>
    <w:rsid w:val="00117595"/>
    <w:rsid w:val="0012642D"/>
    <w:rsid w:val="00127E46"/>
    <w:rsid w:val="00137891"/>
    <w:rsid w:val="00142B30"/>
    <w:rsid w:val="00150D14"/>
    <w:rsid w:val="00155E8C"/>
    <w:rsid w:val="001703B4"/>
    <w:rsid w:val="001778DC"/>
    <w:rsid w:val="00190A82"/>
    <w:rsid w:val="00190FC0"/>
    <w:rsid w:val="00191C41"/>
    <w:rsid w:val="00192E87"/>
    <w:rsid w:val="00195A7C"/>
    <w:rsid w:val="001B14A8"/>
    <w:rsid w:val="001B4BFA"/>
    <w:rsid w:val="001C27A0"/>
    <w:rsid w:val="001C2A65"/>
    <w:rsid w:val="001C3046"/>
    <w:rsid w:val="001D7F62"/>
    <w:rsid w:val="001E6B94"/>
    <w:rsid w:val="002001CE"/>
    <w:rsid w:val="0021481E"/>
    <w:rsid w:val="002161E5"/>
    <w:rsid w:val="00221F4B"/>
    <w:rsid w:val="00222706"/>
    <w:rsid w:val="00242847"/>
    <w:rsid w:val="00246F0E"/>
    <w:rsid w:val="00257D6E"/>
    <w:rsid w:val="00264D77"/>
    <w:rsid w:val="0028275C"/>
    <w:rsid w:val="00285D2C"/>
    <w:rsid w:val="002A626B"/>
    <w:rsid w:val="002B0B0A"/>
    <w:rsid w:val="002C1A45"/>
    <w:rsid w:val="002C7A7E"/>
    <w:rsid w:val="002D123C"/>
    <w:rsid w:val="002D606C"/>
    <w:rsid w:val="002D7356"/>
    <w:rsid w:val="002E2064"/>
    <w:rsid w:val="002F1A8E"/>
    <w:rsid w:val="002F3C9A"/>
    <w:rsid w:val="00306A7C"/>
    <w:rsid w:val="003328CC"/>
    <w:rsid w:val="0033298F"/>
    <w:rsid w:val="0033353F"/>
    <w:rsid w:val="00341ED7"/>
    <w:rsid w:val="00352626"/>
    <w:rsid w:val="0035557A"/>
    <w:rsid w:val="00360898"/>
    <w:rsid w:val="00373F43"/>
    <w:rsid w:val="003820E5"/>
    <w:rsid w:val="003950C1"/>
    <w:rsid w:val="00395CC0"/>
    <w:rsid w:val="003A0329"/>
    <w:rsid w:val="003B2CAC"/>
    <w:rsid w:val="003B7383"/>
    <w:rsid w:val="003C3F6D"/>
    <w:rsid w:val="003D36ED"/>
    <w:rsid w:val="003E17A0"/>
    <w:rsid w:val="0040112D"/>
    <w:rsid w:val="004131F4"/>
    <w:rsid w:val="004221F3"/>
    <w:rsid w:val="004278FF"/>
    <w:rsid w:val="00446996"/>
    <w:rsid w:val="0045318E"/>
    <w:rsid w:val="00480A46"/>
    <w:rsid w:val="004A1560"/>
    <w:rsid w:val="004A1E3A"/>
    <w:rsid w:val="004A433F"/>
    <w:rsid w:val="004C5E94"/>
    <w:rsid w:val="004E3660"/>
    <w:rsid w:val="004E781F"/>
    <w:rsid w:val="004F0775"/>
    <w:rsid w:val="004F55CC"/>
    <w:rsid w:val="004F685A"/>
    <w:rsid w:val="004F796C"/>
    <w:rsid w:val="0050332B"/>
    <w:rsid w:val="00513195"/>
    <w:rsid w:val="00533A8A"/>
    <w:rsid w:val="00535BCD"/>
    <w:rsid w:val="00540F37"/>
    <w:rsid w:val="00543679"/>
    <w:rsid w:val="00545365"/>
    <w:rsid w:val="0054765F"/>
    <w:rsid w:val="00554D91"/>
    <w:rsid w:val="00557539"/>
    <w:rsid w:val="00565621"/>
    <w:rsid w:val="0057056E"/>
    <w:rsid w:val="00571585"/>
    <w:rsid w:val="0057690D"/>
    <w:rsid w:val="00580EC1"/>
    <w:rsid w:val="005A669C"/>
    <w:rsid w:val="005B614B"/>
    <w:rsid w:val="005C722E"/>
    <w:rsid w:val="005D6DC2"/>
    <w:rsid w:val="005E7285"/>
    <w:rsid w:val="00616D6D"/>
    <w:rsid w:val="00626852"/>
    <w:rsid w:val="006568F7"/>
    <w:rsid w:val="0069555E"/>
    <w:rsid w:val="006B70A7"/>
    <w:rsid w:val="006C0BD7"/>
    <w:rsid w:val="006C2BF6"/>
    <w:rsid w:val="006C71AC"/>
    <w:rsid w:val="006D3276"/>
    <w:rsid w:val="006E2007"/>
    <w:rsid w:val="006E2600"/>
    <w:rsid w:val="006F16BB"/>
    <w:rsid w:val="006F66B0"/>
    <w:rsid w:val="0071581C"/>
    <w:rsid w:val="007215A2"/>
    <w:rsid w:val="00727AA6"/>
    <w:rsid w:val="00727B7B"/>
    <w:rsid w:val="0073788B"/>
    <w:rsid w:val="007534AD"/>
    <w:rsid w:val="0076179E"/>
    <w:rsid w:val="007655EC"/>
    <w:rsid w:val="0077215D"/>
    <w:rsid w:val="007776E8"/>
    <w:rsid w:val="00782785"/>
    <w:rsid w:val="0078581E"/>
    <w:rsid w:val="00792235"/>
    <w:rsid w:val="00795ECF"/>
    <w:rsid w:val="007B606E"/>
    <w:rsid w:val="007B657A"/>
    <w:rsid w:val="007C3B5F"/>
    <w:rsid w:val="007D77E7"/>
    <w:rsid w:val="007F1D59"/>
    <w:rsid w:val="0082356F"/>
    <w:rsid w:val="00825646"/>
    <w:rsid w:val="008431BD"/>
    <w:rsid w:val="00851464"/>
    <w:rsid w:val="008635A5"/>
    <w:rsid w:val="00867DCC"/>
    <w:rsid w:val="00871B48"/>
    <w:rsid w:val="00873019"/>
    <w:rsid w:val="00885A6D"/>
    <w:rsid w:val="00885AAC"/>
    <w:rsid w:val="00897D25"/>
    <w:rsid w:val="008A1A81"/>
    <w:rsid w:val="008B1942"/>
    <w:rsid w:val="008C37E9"/>
    <w:rsid w:val="008C69AB"/>
    <w:rsid w:val="008D04CB"/>
    <w:rsid w:val="008E310B"/>
    <w:rsid w:val="008F44D2"/>
    <w:rsid w:val="008F6C86"/>
    <w:rsid w:val="00902869"/>
    <w:rsid w:val="009052FE"/>
    <w:rsid w:val="00906AA1"/>
    <w:rsid w:val="00910F76"/>
    <w:rsid w:val="009134F5"/>
    <w:rsid w:val="0091665D"/>
    <w:rsid w:val="009200A1"/>
    <w:rsid w:val="00921CEE"/>
    <w:rsid w:val="00946400"/>
    <w:rsid w:val="009509B0"/>
    <w:rsid w:val="0095192F"/>
    <w:rsid w:val="00957E2C"/>
    <w:rsid w:val="0096437A"/>
    <w:rsid w:val="00964FC6"/>
    <w:rsid w:val="00984D56"/>
    <w:rsid w:val="00986E39"/>
    <w:rsid w:val="00994905"/>
    <w:rsid w:val="009A238C"/>
    <w:rsid w:val="009B4074"/>
    <w:rsid w:val="009C0E9E"/>
    <w:rsid w:val="009C4B3D"/>
    <w:rsid w:val="009D5036"/>
    <w:rsid w:val="009F7E6E"/>
    <w:rsid w:val="00A01C91"/>
    <w:rsid w:val="00A06E9D"/>
    <w:rsid w:val="00A11B94"/>
    <w:rsid w:val="00A156FD"/>
    <w:rsid w:val="00A24413"/>
    <w:rsid w:val="00A24A45"/>
    <w:rsid w:val="00A269D6"/>
    <w:rsid w:val="00A76B5F"/>
    <w:rsid w:val="00A855AA"/>
    <w:rsid w:val="00A9183D"/>
    <w:rsid w:val="00AB01A8"/>
    <w:rsid w:val="00AB5745"/>
    <w:rsid w:val="00AB6EC4"/>
    <w:rsid w:val="00AC13F8"/>
    <w:rsid w:val="00AC4FCB"/>
    <w:rsid w:val="00AD42BF"/>
    <w:rsid w:val="00B14B37"/>
    <w:rsid w:val="00B16E2E"/>
    <w:rsid w:val="00B25313"/>
    <w:rsid w:val="00B26424"/>
    <w:rsid w:val="00B3174F"/>
    <w:rsid w:val="00B479FC"/>
    <w:rsid w:val="00B5250A"/>
    <w:rsid w:val="00B802BB"/>
    <w:rsid w:val="00B813DE"/>
    <w:rsid w:val="00B846B3"/>
    <w:rsid w:val="00B91D74"/>
    <w:rsid w:val="00BA3540"/>
    <w:rsid w:val="00BA639B"/>
    <w:rsid w:val="00BD1371"/>
    <w:rsid w:val="00C06291"/>
    <w:rsid w:val="00C1268F"/>
    <w:rsid w:val="00C14C4F"/>
    <w:rsid w:val="00C27649"/>
    <w:rsid w:val="00C53780"/>
    <w:rsid w:val="00C63697"/>
    <w:rsid w:val="00C74DAD"/>
    <w:rsid w:val="00C943E5"/>
    <w:rsid w:val="00C954F8"/>
    <w:rsid w:val="00C95E21"/>
    <w:rsid w:val="00CA2DCF"/>
    <w:rsid w:val="00CA74BD"/>
    <w:rsid w:val="00CA7DCF"/>
    <w:rsid w:val="00CC6716"/>
    <w:rsid w:val="00CD5DC3"/>
    <w:rsid w:val="00CE35CC"/>
    <w:rsid w:val="00CE5C72"/>
    <w:rsid w:val="00D06B72"/>
    <w:rsid w:val="00D07865"/>
    <w:rsid w:val="00D14E9C"/>
    <w:rsid w:val="00D244D9"/>
    <w:rsid w:val="00D2650A"/>
    <w:rsid w:val="00D26E87"/>
    <w:rsid w:val="00D30D6D"/>
    <w:rsid w:val="00D333D4"/>
    <w:rsid w:val="00D36198"/>
    <w:rsid w:val="00D65539"/>
    <w:rsid w:val="00D84399"/>
    <w:rsid w:val="00D8683F"/>
    <w:rsid w:val="00DA0693"/>
    <w:rsid w:val="00DB1183"/>
    <w:rsid w:val="00DC1973"/>
    <w:rsid w:val="00DC2AD7"/>
    <w:rsid w:val="00DC5625"/>
    <w:rsid w:val="00DC63C5"/>
    <w:rsid w:val="00DD1660"/>
    <w:rsid w:val="00DE14C0"/>
    <w:rsid w:val="00E02E06"/>
    <w:rsid w:val="00E22429"/>
    <w:rsid w:val="00E30B1C"/>
    <w:rsid w:val="00E4547E"/>
    <w:rsid w:val="00E458A1"/>
    <w:rsid w:val="00E57712"/>
    <w:rsid w:val="00E76A62"/>
    <w:rsid w:val="00E845AE"/>
    <w:rsid w:val="00E90451"/>
    <w:rsid w:val="00E91C0D"/>
    <w:rsid w:val="00E94A4C"/>
    <w:rsid w:val="00EA09F3"/>
    <w:rsid w:val="00EA5076"/>
    <w:rsid w:val="00EB7161"/>
    <w:rsid w:val="00EC1408"/>
    <w:rsid w:val="00ED5C34"/>
    <w:rsid w:val="00ED75CE"/>
    <w:rsid w:val="00EE4400"/>
    <w:rsid w:val="00EF19C9"/>
    <w:rsid w:val="00EF3EF3"/>
    <w:rsid w:val="00F0304F"/>
    <w:rsid w:val="00F03D8E"/>
    <w:rsid w:val="00F12EFE"/>
    <w:rsid w:val="00F148F3"/>
    <w:rsid w:val="00F16E69"/>
    <w:rsid w:val="00F25308"/>
    <w:rsid w:val="00F27089"/>
    <w:rsid w:val="00F30EE5"/>
    <w:rsid w:val="00F33040"/>
    <w:rsid w:val="00F33D01"/>
    <w:rsid w:val="00F34F59"/>
    <w:rsid w:val="00F520FE"/>
    <w:rsid w:val="00F53BFA"/>
    <w:rsid w:val="00F7593C"/>
    <w:rsid w:val="00F76F97"/>
    <w:rsid w:val="00F82CF0"/>
    <w:rsid w:val="00F91329"/>
    <w:rsid w:val="00FB13EA"/>
    <w:rsid w:val="00FB4865"/>
    <w:rsid w:val="00FB4A79"/>
    <w:rsid w:val="00FC10D6"/>
    <w:rsid w:val="00FC1436"/>
    <w:rsid w:val="00FC6C80"/>
    <w:rsid w:val="00FD3843"/>
    <w:rsid w:val="00FD70FC"/>
    <w:rsid w:val="00FE23D5"/>
    <w:rsid w:val="00FE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9288C4"/>
  <w15:docId w15:val="{110A506F-1851-410F-92D1-C9AB6E2C9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AT" w:eastAsia="de-AT" w:bidi="ar-SA"/>
      </w:rPr>
    </w:rPrDefault>
    <w:pPrDefault>
      <w:pPr>
        <w:spacing w:before="24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845AE"/>
    <w:pPr>
      <w:jc w:val="both"/>
    </w:pPr>
    <w:rPr>
      <w:rFonts w:ascii="Verdana" w:hAnsi="Verdana" w:cs="Arial"/>
      <w:color w:val="000000" w:themeColor="text1"/>
      <w:sz w:val="22"/>
      <w:szCs w:val="19"/>
      <w:lang w:eastAsia="en-US"/>
    </w:rPr>
  </w:style>
  <w:style w:type="paragraph" w:styleId="berschrift1">
    <w:name w:val="heading 1"/>
    <w:basedOn w:val="Indexberschrift"/>
    <w:next w:val="Standard"/>
    <w:link w:val="berschrift1Zchn"/>
    <w:autoRedefine/>
    <w:uiPriority w:val="9"/>
    <w:qFormat/>
    <w:rsid w:val="00341ED7"/>
    <w:pPr>
      <w:numPr>
        <w:numId w:val="32"/>
      </w:numPr>
      <w:tabs>
        <w:tab w:val="left" w:pos="851"/>
      </w:tabs>
      <w:ind w:left="851" w:hanging="851"/>
      <w:outlineLvl w:val="0"/>
    </w:pPr>
    <w:rPr>
      <w:rFonts w:ascii="Verdana" w:eastAsia="Times New Roman" w:hAnsi="Verdana"/>
      <w:bCs w:val="0"/>
      <w:kern w:val="32"/>
      <w:sz w:val="32"/>
      <w:szCs w:val="22"/>
    </w:rPr>
  </w:style>
  <w:style w:type="paragraph" w:styleId="berschrift2">
    <w:name w:val="heading 2"/>
    <w:basedOn w:val="Standard"/>
    <w:next w:val="Standard"/>
    <w:autoRedefine/>
    <w:qFormat/>
    <w:rsid w:val="00867DCC"/>
    <w:pPr>
      <w:keepNext/>
      <w:numPr>
        <w:ilvl w:val="1"/>
        <w:numId w:val="32"/>
      </w:numPr>
      <w:spacing w:after="0"/>
      <w:ind w:left="851" w:hanging="851"/>
      <w:outlineLvl w:val="1"/>
    </w:pPr>
    <w:rPr>
      <w:b/>
      <w:bCs/>
      <w:iCs/>
      <w:szCs w:val="28"/>
    </w:rPr>
  </w:style>
  <w:style w:type="paragraph" w:styleId="berschrift3">
    <w:name w:val="heading 3"/>
    <w:basedOn w:val="Standard"/>
    <w:next w:val="Standard"/>
    <w:autoRedefine/>
    <w:qFormat/>
    <w:rsid w:val="00CD5DC3"/>
    <w:pPr>
      <w:keepNext/>
      <w:numPr>
        <w:ilvl w:val="2"/>
        <w:numId w:val="32"/>
      </w:numPr>
      <w:spacing w:after="60"/>
      <w:ind w:left="851" w:hanging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AB01A8"/>
    <w:pPr>
      <w:keepNext/>
      <w:numPr>
        <w:ilvl w:val="3"/>
        <w:numId w:val="32"/>
      </w:numPr>
      <w:spacing w:after="60"/>
      <w:outlineLvl w:val="3"/>
    </w:pPr>
    <w:rPr>
      <w:rFonts w:asciiTheme="minorHAnsi" w:hAnsiTheme="minorHAnsi" w:cs="Times New Roman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14C0"/>
    <w:pPr>
      <w:keepNext/>
      <w:keepLines/>
      <w:numPr>
        <w:ilvl w:val="4"/>
        <w:numId w:val="3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14C0"/>
    <w:pPr>
      <w:keepNext/>
      <w:keepLines/>
      <w:numPr>
        <w:ilvl w:val="5"/>
        <w:numId w:val="3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14C0"/>
    <w:pPr>
      <w:keepNext/>
      <w:keepLines/>
      <w:numPr>
        <w:ilvl w:val="6"/>
        <w:numId w:val="3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14C0"/>
    <w:pPr>
      <w:keepNext/>
      <w:keepLines/>
      <w:numPr>
        <w:ilvl w:val="7"/>
        <w:numId w:val="3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14C0"/>
    <w:pPr>
      <w:keepNext/>
      <w:keepLines/>
      <w:numPr>
        <w:ilvl w:val="8"/>
        <w:numId w:val="3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PGLauftext">
    <w:name w:val="APG_Lauftext"/>
    <w:basedOn w:val="Standard"/>
    <w:link w:val="APGLauftextZchn"/>
    <w:qFormat/>
    <w:rsid w:val="000D6D16"/>
    <w:pPr>
      <w:tabs>
        <w:tab w:val="left" w:pos="12474"/>
      </w:tabs>
      <w:spacing w:after="240" w:line="480" w:lineRule="exact"/>
      <w:ind w:right="1701"/>
    </w:pPr>
    <w:rPr>
      <w:rFonts w:eastAsia="Times New Roman" w:cs="Times New Roman"/>
      <w:lang w:val="de-DE" w:eastAsia="de-DE"/>
    </w:rPr>
  </w:style>
  <w:style w:type="character" w:customStyle="1" w:styleId="APGLauftextZchn">
    <w:name w:val="APG_Lauftext Zchn"/>
    <w:link w:val="APGLauftext"/>
    <w:rsid w:val="000D6D16"/>
    <w:rPr>
      <w:rFonts w:ascii="Arial" w:eastAsia="Times New Roman" w:hAnsi="Arial" w:cs="Arial"/>
      <w:color w:val="4D4D4D"/>
      <w:sz w:val="19"/>
      <w:szCs w:val="19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41ED7"/>
    <w:rPr>
      <w:rFonts w:ascii="Verdana" w:eastAsia="Times New Roman" w:hAnsi="Verdana" w:cstheme="majorBidi"/>
      <w:b/>
      <w:color w:val="000000" w:themeColor="text1"/>
      <w:kern w:val="32"/>
      <w:sz w:val="32"/>
      <w:szCs w:val="22"/>
      <w:lang w:eastAsia="en-US"/>
    </w:rPr>
  </w:style>
  <w:style w:type="character" w:styleId="Zeilennummer">
    <w:name w:val="line number"/>
    <w:basedOn w:val="Absatz-Standardschriftart"/>
    <w:uiPriority w:val="99"/>
    <w:semiHidden/>
    <w:unhideWhenUsed/>
    <w:rsid w:val="00306A7C"/>
  </w:style>
  <w:style w:type="paragraph" w:styleId="Kopfzeile">
    <w:name w:val="header"/>
    <w:basedOn w:val="Standard"/>
    <w:link w:val="Kopf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06A7C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06A7C"/>
    <w:rPr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06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06A7C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1C3046"/>
  </w:style>
  <w:style w:type="numbering" w:styleId="111111">
    <w:name w:val="Outline List 2"/>
    <w:basedOn w:val="KeineListe"/>
    <w:rsid w:val="001C3046"/>
    <w:pPr>
      <w:numPr>
        <w:numId w:val="11"/>
      </w:numPr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14C0"/>
    <w:rPr>
      <w:rFonts w:asciiTheme="majorHAnsi" w:eastAsiaTheme="majorEastAsia" w:hAnsiTheme="majorHAnsi" w:cstheme="majorBidi"/>
      <w:color w:val="243F60" w:themeColor="accent1" w:themeShade="7F"/>
      <w:sz w:val="19"/>
      <w:szCs w:val="19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14C0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19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sz w:val="19"/>
      <w:szCs w:val="19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14C0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Buchtitel">
    <w:name w:val="Book Title"/>
    <w:basedOn w:val="berschrift1Zchn"/>
    <w:uiPriority w:val="33"/>
    <w:qFormat/>
    <w:rsid w:val="00F34F59"/>
    <w:rPr>
      <w:rFonts w:asciiTheme="minorHAnsi" w:eastAsia="Times New Roman" w:hAnsiTheme="minorHAnsi" w:cs="Arial"/>
      <w:b/>
      <w:bCs w:val="0"/>
      <w:smallCaps/>
      <w:color w:val="auto"/>
      <w:spacing w:val="5"/>
      <w:kern w:val="32"/>
      <w:sz w:val="36"/>
      <w:szCs w:val="36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34F59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de-AT"/>
    </w:rPr>
  </w:style>
  <w:style w:type="paragraph" w:styleId="Verzeichnis1">
    <w:name w:val="toc 1"/>
    <w:basedOn w:val="Standard"/>
    <w:next w:val="Standard"/>
    <w:autoRedefine/>
    <w:uiPriority w:val="39"/>
    <w:unhideWhenUsed/>
    <w:rsid w:val="003B2CAC"/>
    <w:pPr>
      <w:tabs>
        <w:tab w:val="left" w:pos="426"/>
        <w:tab w:val="right" w:leader="dot" w:pos="9063"/>
      </w:tabs>
      <w:spacing w:before="0"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3B2CAC"/>
    <w:pPr>
      <w:widowControl w:val="0"/>
      <w:tabs>
        <w:tab w:val="left" w:pos="709"/>
        <w:tab w:val="right" w:leader="dot" w:pos="9063"/>
      </w:tabs>
      <w:spacing w:before="0" w:after="0"/>
      <w:ind w:left="709" w:hanging="567"/>
    </w:pPr>
  </w:style>
  <w:style w:type="paragraph" w:styleId="Verzeichnis3">
    <w:name w:val="toc 3"/>
    <w:basedOn w:val="Standard"/>
    <w:next w:val="Standard"/>
    <w:autoRedefine/>
    <w:uiPriority w:val="39"/>
    <w:unhideWhenUsed/>
    <w:rsid w:val="00F34F59"/>
    <w:pPr>
      <w:spacing w:after="100"/>
      <w:ind w:left="380"/>
    </w:pPr>
  </w:style>
  <w:style w:type="character" w:styleId="Hyperlink">
    <w:name w:val="Hyperlink"/>
    <w:basedOn w:val="Absatz-Standardschriftart"/>
    <w:uiPriority w:val="99"/>
    <w:unhideWhenUsed/>
    <w:rsid w:val="00F34F59"/>
    <w:rPr>
      <w:color w:val="0000FF" w:themeColor="hyperlink"/>
      <w:u w:val="single"/>
    </w:rPr>
  </w:style>
  <w:style w:type="paragraph" w:customStyle="1" w:styleId="Rm">
    <w:name w:val="Röm"/>
    <w:basedOn w:val="Standard"/>
    <w:next w:val="Standardeinzug"/>
    <w:link w:val="RmZchn"/>
    <w:qFormat/>
    <w:rsid w:val="00F34F59"/>
    <w:rPr>
      <w:color w:val="auto"/>
      <w:sz w:val="36"/>
      <w:szCs w:val="28"/>
    </w:rPr>
  </w:style>
  <w:style w:type="paragraph" w:styleId="Listenabsatz">
    <w:name w:val="List Paragraph"/>
    <w:basedOn w:val="Standard"/>
    <w:uiPriority w:val="34"/>
    <w:qFormat/>
    <w:rsid w:val="001B4BFA"/>
    <w:pPr>
      <w:ind w:left="720"/>
      <w:contextualSpacing/>
    </w:pPr>
  </w:style>
  <w:style w:type="paragraph" w:styleId="Standardeinzug">
    <w:name w:val="Normal Indent"/>
    <w:basedOn w:val="Standard"/>
    <w:uiPriority w:val="99"/>
    <w:semiHidden/>
    <w:unhideWhenUsed/>
    <w:rsid w:val="00F34F59"/>
    <w:pPr>
      <w:ind w:left="720"/>
    </w:pPr>
  </w:style>
  <w:style w:type="character" w:customStyle="1" w:styleId="RmZchn">
    <w:name w:val="Röm Zchn"/>
    <w:basedOn w:val="Absatz-Standardschriftart"/>
    <w:link w:val="Rm"/>
    <w:rsid w:val="00F34F59"/>
    <w:rPr>
      <w:rFonts w:ascii="Arial" w:hAnsi="Arial" w:cs="Arial"/>
      <w:sz w:val="36"/>
      <w:szCs w:val="28"/>
      <w:lang w:eastAsia="en-US"/>
    </w:rPr>
  </w:style>
  <w:style w:type="paragraph" w:styleId="Titel">
    <w:name w:val="Title"/>
    <w:basedOn w:val="Standard"/>
    <w:link w:val="TitelZchn"/>
    <w:qFormat/>
    <w:rsid w:val="00F148F3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lang w:val="de-DE" w:eastAsia="de-DE"/>
    </w:rPr>
  </w:style>
  <w:style w:type="character" w:customStyle="1" w:styleId="TitelZchn">
    <w:name w:val="Titel Zchn"/>
    <w:basedOn w:val="Absatz-Standardschriftart"/>
    <w:link w:val="Titel"/>
    <w:rsid w:val="00F148F3"/>
    <w:rPr>
      <w:rFonts w:ascii="Times New Roman" w:eastAsia="Times New Roman" w:hAnsi="Times New Roman"/>
      <w:b/>
      <w:sz w:val="32"/>
      <w:lang w:val="de-DE" w:eastAsia="de-DE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D65539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D65539"/>
    <w:rPr>
      <w:rFonts w:ascii="Arial" w:hAnsi="Arial" w:cs="Arial"/>
      <w:color w:val="4D4D4D"/>
      <w:sz w:val="19"/>
      <w:szCs w:val="19"/>
      <w:lang w:eastAsia="en-US"/>
    </w:rPr>
  </w:style>
  <w:style w:type="paragraph" w:styleId="Textkrper3">
    <w:name w:val="Body Text 3"/>
    <w:basedOn w:val="Standard"/>
    <w:link w:val="Textkrper3Zchn"/>
    <w:uiPriority w:val="99"/>
    <w:unhideWhenUsed/>
    <w:rsid w:val="006C71AC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6C71AC"/>
    <w:rPr>
      <w:rFonts w:ascii="Arial" w:hAnsi="Arial" w:cs="Arial"/>
      <w:color w:val="4D4D4D"/>
      <w:sz w:val="16"/>
      <w:szCs w:val="16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6E2007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6E2007"/>
    <w:rPr>
      <w:rFonts w:ascii="Arial" w:hAnsi="Arial" w:cs="Arial"/>
      <w:color w:val="4D4D4D"/>
      <w:sz w:val="19"/>
      <w:szCs w:val="19"/>
      <w:lang w:eastAsia="en-US"/>
    </w:rPr>
  </w:style>
  <w:style w:type="table" w:styleId="Tabellenraster">
    <w:name w:val="Table Grid"/>
    <w:basedOn w:val="NormaleTabelle"/>
    <w:uiPriority w:val="59"/>
    <w:rsid w:val="00A91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ertrag1">
    <w:name w:val="Vertrag1"/>
    <w:basedOn w:val="berschrift1"/>
    <w:link w:val="Vertrag1Zchn"/>
    <w:autoRedefine/>
    <w:qFormat/>
    <w:rsid w:val="00341ED7"/>
    <w:pPr>
      <w:numPr>
        <w:numId w:val="33"/>
      </w:numPr>
      <w:ind w:left="851" w:hanging="851"/>
    </w:pPr>
    <w:rPr>
      <w:rFonts w:cstheme="minorHAnsi"/>
      <w:szCs w:val="32"/>
    </w:rPr>
  </w:style>
  <w:style w:type="paragraph" w:customStyle="1" w:styleId="Vertrag">
    <w:name w:val="Vertrag"/>
    <w:basedOn w:val="Vertrag1"/>
    <w:link w:val="VertragZchn"/>
    <w:qFormat/>
    <w:rsid w:val="00557539"/>
    <w:pPr>
      <w:numPr>
        <w:numId w:val="0"/>
      </w:numPr>
    </w:pPr>
  </w:style>
  <w:style w:type="character" w:customStyle="1" w:styleId="Vertrag1Zchn">
    <w:name w:val="Vertrag1 Zchn"/>
    <w:basedOn w:val="TitelZchn"/>
    <w:link w:val="Vertrag1"/>
    <w:rsid w:val="00341ED7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paragraph" w:customStyle="1" w:styleId="Beilagen">
    <w:name w:val="Beilagen"/>
    <w:basedOn w:val="Standard"/>
    <w:link w:val="BeilagenZchn"/>
    <w:qFormat/>
    <w:rsid w:val="007D77E7"/>
    <w:rPr>
      <w:rFonts w:asciiTheme="minorHAnsi" w:hAnsiTheme="minorHAnsi" w:cstheme="minorHAnsi"/>
      <w:b/>
      <w:sz w:val="32"/>
      <w:szCs w:val="26"/>
    </w:rPr>
  </w:style>
  <w:style w:type="character" w:customStyle="1" w:styleId="VertragZchn">
    <w:name w:val="Vertrag Zchn"/>
    <w:basedOn w:val="Vertrag1Zchn"/>
    <w:link w:val="Vertrag"/>
    <w:rsid w:val="00557539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character" w:customStyle="1" w:styleId="BeilagenZchn">
    <w:name w:val="Beilagen Zchn"/>
    <w:basedOn w:val="Absatz-Standardschriftart"/>
    <w:link w:val="Beilagen"/>
    <w:rsid w:val="007D77E7"/>
    <w:rPr>
      <w:rFonts w:asciiTheme="minorHAnsi" w:hAnsiTheme="minorHAnsi" w:cstheme="minorHAnsi"/>
      <w:b/>
      <w:color w:val="000000" w:themeColor="text1"/>
      <w:sz w:val="32"/>
      <w:szCs w:val="2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4A433F"/>
    <w:rPr>
      <w:color w:val="80808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41ED7"/>
    <w:pPr>
      <w:spacing w:before="0" w:after="0" w:line="240" w:lineRule="auto"/>
      <w:ind w:left="190" w:hanging="19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41ED7"/>
    <w:rPr>
      <w:rFonts w:asciiTheme="majorHAnsi" w:eastAsiaTheme="majorEastAsia" w:hAnsiTheme="majorHAnsi" w:cstheme="majorBidi"/>
      <w:b/>
      <w:bCs/>
    </w:rPr>
  </w:style>
  <w:style w:type="paragraph" w:styleId="Textkrper-Einzug2">
    <w:name w:val="Body Text Indent 2"/>
    <w:basedOn w:val="Standard"/>
    <w:link w:val="Textkrper-Einzug2Zchn"/>
    <w:uiPriority w:val="99"/>
    <w:unhideWhenUsed/>
    <w:rsid w:val="00FB13EA"/>
    <w:pPr>
      <w:ind w:left="851"/>
    </w:pPr>
    <w:rPr>
      <w:szCs w:val="22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rsid w:val="00FB13EA"/>
    <w:rPr>
      <w:rFonts w:ascii="Verdana" w:hAnsi="Verdana" w:cs="Arial"/>
      <w:color w:val="000000" w:themeColor="text1"/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C95E21"/>
    <w:pPr>
      <w:spacing w:before="0"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C95E21"/>
    <w:rPr>
      <w:rFonts w:ascii="Verdana" w:hAnsi="Verdana" w:cs="Arial"/>
      <w:color w:val="4D4D4D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C95E21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76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776E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776E8"/>
    <w:rPr>
      <w:rFonts w:ascii="Verdana" w:hAnsi="Verdana" w:cs="Arial"/>
      <w:color w:val="000000" w:themeColor="text1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76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76E8"/>
    <w:rPr>
      <w:rFonts w:ascii="Verdana" w:hAnsi="Verdana" w:cs="Arial"/>
      <w:b/>
      <w:bCs/>
      <w:color w:val="000000" w:themeColor="text1"/>
      <w:lang w:eastAsia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8F6C86"/>
    <w:pPr>
      <w:spacing w:before="0" w:after="200" w:line="240" w:lineRule="auto"/>
      <w:jc w:val="left"/>
    </w:pPr>
    <w:rPr>
      <w:rFonts w:ascii="Arial" w:hAnsi="Arial"/>
      <w:i/>
      <w:iCs/>
      <w:color w:val="1F497D"/>
      <w:kern w:val="2"/>
      <w:sz w:val="18"/>
      <w:szCs w:val="18"/>
    </w:rPr>
  </w:style>
  <w:style w:type="paragraph" w:styleId="berarbeitung">
    <w:name w:val="Revision"/>
    <w:hidden/>
    <w:uiPriority w:val="99"/>
    <w:semiHidden/>
    <w:rsid w:val="00480A46"/>
    <w:pPr>
      <w:spacing w:before="0" w:after="0" w:line="240" w:lineRule="auto"/>
    </w:pPr>
    <w:rPr>
      <w:rFonts w:ascii="Verdana" w:hAnsi="Verdana" w:cs="Arial"/>
      <w:color w:val="000000" w:themeColor="text1"/>
      <w:sz w:val="22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e2b8dd-528b-4e4a-ad4b-303e921f8c71">
      <Terms xmlns="http://schemas.microsoft.com/office/infopath/2007/PartnerControls"/>
    </lcf76f155ced4ddcb4097134ff3c332f>
    <TaxCatchAll xmlns="cd31d113-a8aa-4844-b118-b14cb2d577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389B0715632E4181F0F2AEA5C35EE6" ma:contentTypeVersion="14" ma:contentTypeDescription="Ein neues Dokument erstellen." ma:contentTypeScope="" ma:versionID="46c9eb7bb3e1a8da9babb4ae4ad95cb4">
  <xsd:schema xmlns:xsd="http://www.w3.org/2001/XMLSchema" xmlns:xs="http://www.w3.org/2001/XMLSchema" xmlns:p="http://schemas.microsoft.com/office/2006/metadata/properties" xmlns:ns2="dae2b8dd-528b-4e4a-ad4b-303e921f8c71" xmlns:ns3="cd31d113-a8aa-4844-b118-b14cb2d577f2" targetNamespace="http://schemas.microsoft.com/office/2006/metadata/properties" ma:root="true" ma:fieldsID="5221d4982247abb47e277183506ef4b3" ns2:_="" ns3:_="">
    <xsd:import namespace="dae2b8dd-528b-4e4a-ad4b-303e921f8c71"/>
    <xsd:import namespace="cd31d113-a8aa-4844-b118-b14cb2d577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2b8dd-528b-4e4a-ad4b-303e921f8c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8e278d14-e685-4a41-9cdd-a5eb8a287b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31d113-a8aa-4844-b118-b14cb2d577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926490a-f977-4130-a60c-0adcd19d840f}" ma:internalName="TaxCatchAll" ma:showField="CatchAllData" ma:web="cd31d113-a8aa-4844-b118-b14cb2d577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6CC08-E99E-4C89-B1C3-0484E40ECF13}">
  <ds:schemaRefs>
    <ds:schemaRef ds:uri="http://schemas.microsoft.com/office/2006/metadata/properties"/>
    <ds:schemaRef ds:uri="http://schemas.microsoft.com/office/infopath/2007/PartnerControls"/>
    <ds:schemaRef ds:uri="f26f3e03-caca-4d08-98b2-0e8886e87d1c"/>
    <ds:schemaRef ds:uri="93dd1f7a-7261-4ff6-aefa-917255b8723f"/>
    <ds:schemaRef ds:uri="dae2b8dd-528b-4e4a-ad4b-303e921f8c71"/>
    <ds:schemaRef ds:uri="cd31d113-a8aa-4844-b118-b14cb2d577f2"/>
  </ds:schemaRefs>
</ds:datastoreItem>
</file>

<file path=customXml/itemProps2.xml><?xml version="1.0" encoding="utf-8"?>
<ds:datastoreItem xmlns:ds="http://schemas.openxmlformats.org/officeDocument/2006/customXml" ds:itemID="{8D8CD340-9B1E-4465-8784-D20F41DC4C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1405C2-8D6C-4A8C-909A-0D13BE658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e2b8dd-528b-4e4a-ad4b-303e921f8c71"/>
    <ds:schemaRef ds:uri="cd31d113-a8aa-4844-b118-b14cb2d577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6F1162-B123-40E0-B378-EA10738C1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VERBUND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Engelmair Ronald</dc:creator>
  <cp:lastModifiedBy>Svolba Jakob</cp:lastModifiedBy>
  <cp:revision>29</cp:revision>
  <cp:lastPrinted>2014-05-07T06:19:00Z</cp:lastPrinted>
  <dcterms:created xsi:type="dcterms:W3CDTF">2013-02-20T13:08:00Z</dcterms:created>
  <dcterms:modified xsi:type="dcterms:W3CDTF">2026-05-20T11:32:00Z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0x0101009F389B0715632E4181F0F2AEA5C35EE6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